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E91DF" w14:textId="77777777" w:rsidR="00EB1C5A" w:rsidRPr="00E14EC2" w:rsidRDefault="00EB1C5A" w:rsidP="004321DB">
      <w:pPr>
        <w:pStyle w:val="F2-zkladn"/>
        <w:rPr>
          <w:b/>
          <w:sz w:val="28"/>
          <w:szCs w:val="28"/>
        </w:rPr>
      </w:pPr>
      <w:r>
        <w:rPr>
          <w:b/>
          <w:sz w:val="28"/>
          <w:szCs w:val="28"/>
        </w:rPr>
        <w:t>TISKOVÁ ZPRÁVA</w:t>
      </w:r>
    </w:p>
    <w:p w14:paraId="57BE91E0" w14:textId="77777777" w:rsidR="00EB1C5A" w:rsidRDefault="00EB1C5A" w:rsidP="004321DB">
      <w:pPr>
        <w:pStyle w:val="F2-zkladn"/>
        <w:tabs>
          <w:tab w:val="right" w:pos="9070"/>
        </w:tabs>
      </w:pPr>
      <w:r>
        <w:tab/>
      </w:r>
      <w:r w:rsidR="00757E4B">
        <w:t xml:space="preserve">Praha, </w:t>
      </w:r>
      <w:r w:rsidR="004F2D5A">
        <w:t>1. září</w:t>
      </w:r>
      <w:r w:rsidR="00BE16A9">
        <w:t xml:space="preserve"> 2021</w:t>
      </w:r>
    </w:p>
    <w:p w14:paraId="57BE91E1" w14:textId="77777777" w:rsidR="00D04011" w:rsidRDefault="00757E4B" w:rsidP="00EB1C5A">
      <w:pPr>
        <w:tabs>
          <w:tab w:val="right" w:pos="9070"/>
        </w:tabs>
        <w:spacing w:before="36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TPA věnoval 60 000 Kč Společenství Dobromysl provozujícímu týdenní stacionář</w:t>
      </w:r>
    </w:p>
    <w:p w14:paraId="57BE91E2" w14:textId="77777777" w:rsidR="00D04011" w:rsidRDefault="00757E4B" w:rsidP="004321DB">
      <w:pPr>
        <w:pStyle w:val="F2-zkladn"/>
        <w:tabs>
          <w:tab w:val="right" w:pos="9070"/>
        </w:tabs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Poradenská společnost TPA </w:t>
      </w:r>
      <w:r w:rsidR="000B0ED3">
        <w:rPr>
          <w:rFonts w:eastAsia="Calibri"/>
          <w:b/>
          <w:lang w:eastAsia="en-US"/>
        </w:rPr>
        <w:t>i v letošním roce finančně podpořila neziskovou organizaci Dobromysl, kam směřuje svou pomoc pravidelně. Finanční dar 60 000 Kč bude využit na opravu střechy budovy bývalých stájí, k</w:t>
      </w:r>
      <w:r w:rsidR="00397830">
        <w:rPr>
          <w:rFonts w:eastAsia="Calibri"/>
          <w:b/>
          <w:lang w:eastAsia="en-US"/>
        </w:rPr>
        <w:t>am se klienti stacionáře chodí starat o hospodářská zvířata</w:t>
      </w:r>
      <w:r w:rsidR="000B0ED3">
        <w:rPr>
          <w:rFonts w:eastAsia="Calibri"/>
          <w:b/>
          <w:lang w:eastAsia="en-US"/>
        </w:rPr>
        <w:t>. Výměna střešní krytiny přispěje ke zvýšení bezpečnosti</w:t>
      </w:r>
      <w:r w:rsidR="006F0112">
        <w:rPr>
          <w:rFonts w:eastAsia="Calibri"/>
          <w:b/>
          <w:lang w:eastAsia="en-US"/>
        </w:rPr>
        <w:t xml:space="preserve"> jeho klientů i zaměstnanců.</w:t>
      </w:r>
      <w:r>
        <w:rPr>
          <w:rFonts w:eastAsia="Calibri"/>
          <w:b/>
          <w:lang w:eastAsia="en-US"/>
        </w:rPr>
        <w:t xml:space="preserve"> </w:t>
      </w:r>
    </w:p>
    <w:p w14:paraId="57BE91E3" w14:textId="1667E93A" w:rsidR="00D04011" w:rsidRDefault="006F0112" w:rsidP="00D04011">
      <w:pPr>
        <w:pStyle w:val="F2-zkladn"/>
        <w:tabs>
          <w:tab w:val="right" w:pos="9070"/>
        </w:tabs>
        <w:spacing w:line="240" w:lineRule="auto"/>
      </w:pPr>
      <w:r>
        <w:t>„</w:t>
      </w:r>
      <w:r w:rsidRPr="00C8053C">
        <w:rPr>
          <w:i/>
        </w:rPr>
        <w:t>Společenství Dobromysl pomáháme pravidelně už několik let a finanční příspěvky na provoz stacionáře se stal</w:t>
      </w:r>
      <w:r w:rsidR="004E344A">
        <w:rPr>
          <w:i/>
        </w:rPr>
        <w:t>y</w:t>
      </w:r>
      <w:r w:rsidRPr="00C8053C">
        <w:rPr>
          <w:i/>
        </w:rPr>
        <w:t xml:space="preserve"> naší milou tradicí. Těší mě, že můžeme touto formou přispět k provozu zařízení, které pomáhá lidem s chronickými duševními chorobami, mentálním a kombinovaným postižením vést plnohodnotný život</w:t>
      </w:r>
      <w:r>
        <w:t xml:space="preserve">,“ vyjádřil se k daru Petr </w:t>
      </w:r>
      <w:proofErr w:type="spellStart"/>
      <w:r>
        <w:t>Karpeles</w:t>
      </w:r>
      <w:proofErr w:type="spellEnd"/>
      <w:r>
        <w:t>, partner TPA.</w:t>
      </w:r>
    </w:p>
    <w:p w14:paraId="57BE91E4" w14:textId="77777777" w:rsidR="006F0112" w:rsidRDefault="006F0112" w:rsidP="00D04011">
      <w:pPr>
        <w:pStyle w:val="F2-zkladn"/>
        <w:tabs>
          <w:tab w:val="right" w:pos="9070"/>
        </w:tabs>
        <w:spacing w:line="240" w:lineRule="auto"/>
      </w:pPr>
      <w:r>
        <w:t xml:space="preserve">Společenství Dobromysl je nezisková organizace založená v roce 2000. Je vlastníkem </w:t>
      </w:r>
      <w:r w:rsidR="00C8053C">
        <w:t>zámečku Srbeč, památkově chráněného objektu na rozhraní okresů Rakovník a Kladno, kde provozuje týdenní stacionář. Zdejší klienti se jsou vedeni k rozvoji fyzických i sociálních schopností a dovedností s maximálním pochopením k individualitě každého jedince. Od roku 2013 je součástí stacionáře Informační a kulturní centrum Dobromysl s kavárnou, které ve všední dny slouží jako tréninkové pracoviště uživatelů stacionáře.</w:t>
      </w:r>
    </w:p>
    <w:p w14:paraId="57BE91E5" w14:textId="77777777" w:rsidR="00784698" w:rsidRDefault="00784698" w:rsidP="003916F2">
      <w:pPr>
        <w:pStyle w:val="F2-zkladn"/>
        <w:tabs>
          <w:tab w:val="right" w:pos="9070"/>
        </w:tabs>
        <w:spacing w:before="0" w:line="240" w:lineRule="auto"/>
        <w:rPr>
          <w:b/>
        </w:rPr>
      </w:pPr>
    </w:p>
    <w:p w14:paraId="57BE91E6" w14:textId="77777777" w:rsidR="00C8053C" w:rsidRDefault="00C8053C" w:rsidP="003916F2">
      <w:pPr>
        <w:pStyle w:val="F2-zkladn"/>
        <w:tabs>
          <w:tab w:val="right" w:pos="9070"/>
        </w:tabs>
        <w:spacing w:before="0" w:line="240" w:lineRule="auto"/>
        <w:rPr>
          <w:b/>
        </w:rPr>
      </w:pPr>
      <w:r w:rsidRPr="00C8053C"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57BE9204" wp14:editId="57BE9205">
            <wp:simplePos x="0" y="0"/>
            <wp:positionH relativeFrom="margin">
              <wp:align>left</wp:align>
            </wp:positionH>
            <wp:positionV relativeFrom="paragraph">
              <wp:posOffset>95250</wp:posOffset>
            </wp:positionV>
            <wp:extent cx="3035300" cy="2276475"/>
            <wp:effectExtent l="0" t="0" r="0" b="9525"/>
            <wp:wrapTight wrapText="bothSides">
              <wp:wrapPolygon edited="0">
                <wp:start x="0" y="0"/>
                <wp:lineTo x="0" y="21510"/>
                <wp:lineTo x="21419" y="21510"/>
                <wp:lineTo x="21419" y="0"/>
                <wp:lineTo x="0" y="0"/>
              </wp:wrapPolygon>
            </wp:wrapTight>
            <wp:docPr id="1" name="Obrázek 1" descr="C:\Users\Marketa.Damkova\AppData\Local\Microsoft\Windows\INetCache\Content.Outlook\ZJEGFA26\PJNX10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keta.Damkova\AppData\Local\Microsoft\Windows\INetCache\Content.Outlook\ZJEGFA26\PJNX109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300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7BE91E7" w14:textId="77777777" w:rsidR="00C8053C" w:rsidRDefault="00C8053C" w:rsidP="003916F2">
      <w:pPr>
        <w:pStyle w:val="F2-zkladn"/>
        <w:tabs>
          <w:tab w:val="right" w:pos="9070"/>
        </w:tabs>
        <w:spacing w:before="0" w:line="240" w:lineRule="auto"/>
        <w:rPr>
          <w:b/>
        </w:rPr>
      </w:pPr>
    </w:p>
    <w:p w14:paraId="57BE91E8" w14:textId="77777777" w:rsidR="00D04011" w:rsidRDefault="00D04011" w:rsidP="003916F2">
      <w:pPr>
        <w:pStyle w:val="F2-zkladn"/>
        <w:tabs>
          <w:tab w:val="right" w:pos="9070"/>
        </w:tabs>
        <w:spacing w:before="0" w:line="240" w:lineRule="auto"/>
        <w:rPr>
          <w:b/>
        </w:rPr>
      </w:pPr>
    </w:p>
    <w:p w14:paraId="57BE91E9" w14:textId="77777777" w:rsidR="00C8053C" w:rsidRDefault="00C8053C" w:rsidP="003916F2">
      <w:pPr>
        <w:pStyle w:val="F2-zkladn"/>
        <w:tabs>
          <w:tab w:val="right" w:pos="9070"/>
        </w:tabs>
        <w:spacing w:before="0" w:line="240" w:lineRule="auto"/>
        <w:rPr>
          <w:b/>
        </w:rPr>
      </w:pPr>
    </w:p>
    <w:p w14:paraId="57BE91EA" w14:textId="77777777" w:rsidR="00C8053C" w:rsidRDefault="00C8053C" w:rsidP="003916F2">
      <w:pPr>
        <w:pStyle w:val="F2-zkladn"/>
        <w:tabs>
          <w:tab w:val="right" w:pos="9070"/>
        </w:tabs>
        <w:spacing w:before="0" w:line="240" w:lineRule="auto"/>
        <w:rPr>
          <w:b/>
        </w:rPr>
      </w:pPr>
    </w:p>
    <w:p w14:paraId="57BE91EB" w14:textId="77777777" w:rsidR="00C8053C" w:rsidRDefault="00C8053C" w:rsidP="003916F2">
      <w:pPr>
        <w:pStyle w:val="F2-zkladn"/>
        <w:tabs>
          <w:tab w:val="right" w:pos="9070"/>
        </w:tabs>
        <w:spacing w:before="0" w:line="240" w:lineRule="auto"/>
        <w:rPr>
          <w:b/>
        </w:rPr>
      </w:pPr>
    </w:p>
    <w:p w14:paraId="57BE91EC" w14:textId="77777777" w:rsidR="00C8053C" w:rsidRPr="00C8053C" w:rsidRDefault="00C8053C" w:rsidP="003916F2">
      <w:pPr>
        <w:pStyle w:val="F2-zkladn"/>
        <w:tabs>
          <w:tab w:val="right" w:pos="9070"/>
        </w:tabs>
        <w:spacing w:before="0" w:line="240" w:lineRule="auto"/>
      </w:pPr>
    </w:p>
    <w:p w14:paraId="57BE91ED" w14:textId="77777777" w:rsidR="00C8053C" w:rsidRPr="00C8053C" w:rsidRDefault="00C8053C" w:rsidP="003916F2">
      <w:pPr>
        <w:pStyle w:val="F2-zkladn"/>
        <w:tabs>
          <w:tab w:val="right" w:pos="9070"/>
        </w:tabs>
        <w:spacing w:before="0" w:line="240" w:lineRule="auto"/>
      </w:pPr>
      <w:r w:rsidRPr="00C8053C">
        <w:t>Klienti Týdenního stacionáře Dobromysl na výletě na zámku Veltrusy</w:t>
      </w:r>
    </w:p>
    <w:p w14:paraId="57BE91EE" w14:textId="77777777" w:rsidR="00C8053C" w:rsidRDefault="00C8053C" w:rsidP="003916F2">
      <w:pPr>
        <w:pStyle w:val="F2-zkladn"/>
        <w:tabs>
          <w:tab w:val="right" w:pos="9070"/>
        </w:tabs>
        <w:spacing w:before="0" w:line="240" w:lineRule="auto"/>
        <w:rPr>
          <w:b/>
        </w:rPr>
      </w:pPr>
    </w:p>
    <w:p w14:paraId="57BE91EF" w14:textId="77777777" w:rsidR="00C8053C" w:rsidRDefault="00C8053C" w:rsidP="003916F2">
      <w:pPr>
        <w:pStyle w:val="F2-zkladn"/>
        <w:tabs>
          <w:tab w:val="right" w:pos="9070"/>
        </w:tabs>
        <w:spacing w:before="0" w:line="240" w:lineRule="auto"/>
        <w:rPr>
          <w:b/>
        </w:rPr>
      </w:pPr>
    </w:p>
    <w:p w14:paraId="57BE91F0" w14:textId="77777777" w:rsidR="00C8053C" w:rsidRDefault="00C8053C" w:rsidP="003916F2">
      <w:pPr>
        <w:pStyle w:val="F2-zkladn"/>
        <w:tabs>
          <w:tab w:val="right" w:pos="9070"/>
        </w:tabs>
        <w:spacing w:before="0" w:line="240" w:lineRule="auto"/>
        <w:rPr>
          <w:b/>
        </w:rPr>
      </w:pPr>
    </w:p>
    <w:p w14:paraId="57BE91F1" w14:textId="77777777" w:rsidR="00C8053C" w:rsidRDefault="00C8053C" w:rsidP="003916F2">
      <w:pPr>
        <w:pStyle w:val="F2-zkladn"/>
        <w:tabs>
          <w:tab w:val="right" w:pos="9070"/>
        </w:tabs>
        <w:spacing w:before="0" w:line="240" w:lineRule="auto"/>
        <w:rPr>
          <w:b/>
        </w:rPr>
      </w:pPr>
    </w:p>
    <w:p w14:paraId="57BE91F2" w14:textId="77777777" w:rsidR="00C8053C" w:rsidRDefault="00C8053C" w:rsidP="003916F2">
      <w:pPr>
        <w:pStyle w:val="F2-zkladn"/>
        <w:tabs>
          <w:tab w:val="right" w:pos="9070"/>
        </w:tabs>
        <w:spacing w:before="0" w:line="240" w:lineRule="auto"/>
        <w:rPr>
          <w:b/>
        </w:rPr>
      </w:pPr>
    </w:p>
    <w:p w14:paraId="57BE91F3" w14:textId="77777777" w:rsidR="00C8053C" w:rsidRDefault="00C8053C" w:rsidP="003916F2">
      <w:pPr>
        <w:pStyle w:val="F2-zkladn"/>
        <w:tabs>
          <w:tab w:val="right" w:pos="9070"/>
        </w:tabs>
        <w:spacing w:before="0" w:line="240" w:lineRule="auto"/>
        <w:rPr>
          <w:b/>
        </w:rPr>
      </w:pPr>
    </w:p>
    <w:p w14:paraId="57BE91F4" w14:textId="77777777" w:rsidR="00C8053C" w:rsidRDefault="00C8053C" w:rsidP="003916F2">
      <w:pPr>
        <w:pStyle w:val="F2-zkladn"/>
        <w:tabs>
          <w:tab w:val="right" w:pos="9070"/>
        </w:tabs>
        <w:spacing w:before="0" w:line="240" w:lineRule="auto"/>
        <w:rPr>
          <w:b/>
        </w:rPr>
      </w:pPr>
    </w:p>
    <w:p w14:paraId="57BE91F5" w14:textId="77777777" w:rsidR="00C8053C" w:rsidRDefault="00C8053C" w:rsidP="003916F2">
      <w:pPr>
        <w:pStyle w:val="F2-zkladn"/>
        <w:tabs>
          <w:tab w:val="right" w:pos="9070"/>
        </w:tabs>
        <w:spacing w:before="0" w:line="240" w:lineRule="auto"/>
        <w:rPr>
          <w:b/>
        </w:rPr>
      </w:pPr>
    </w:p>
    <w:p w14:paraId="57BE91F6" w14:textId="77777777" w:rsidR="00C8053C" w:rsidRDefault="00C8053C" w:rsidP="003916F2">
      <w:pPr>
        <w:pStyle w:val="F2-zkladn"/>
        <w:tabs>
          <w:tab w:val="right" w:pos="9070"/>
        </w:tabs>
        <w:spacing w:before="0" w:line="240" w:lineRule="auto"/>
        <w:rPr>
          <w:b/>
        </w:rPr>
      </w:pPr>
    </w:p>
    <w:p w14:paraId="57BE91F7" w14:textId="77777777" w:rsidR="00784698" w:rsidRDefault="00784698" w:rsidP="003916F2">
      <w:pPr>
        <w:pStyle w:val="F2-zkladn"/>
        <w:tabs>
          <w:tab w:val="right" w:pos="9070"/>
        </w:tabs>
        <w:spacing w:before="0" w:line="240" w:lineRule="auto"/>
        <w:rPr>
          <w:b/>
        </w:rPr>
      </w:pPr>
    </w:p>
    <w:p w14:paraId="57BE91F8" w14:textId="77777777" w:rsidR="00EB1C5A" w:rsidRDefault="00EB1C5A" w:rsidP="003916F2">
      <w:pPr>
        <w:pStyle w:val="F2-zkladn"/>
        <w:tabs>
          <w:tab w:val="right" w:pos="9070"/>
        </w:tabs>
        <w:spacing w:before="0" w:line="240" w:lineRule="auto"/>
        <w:rPr>
          <w:b/>
        </w:rPr>
      </w:pPr>
      <w:r w:rsidRPr="001A0CB6">
        <w:rPr>
          <w:b/>
        </w:rPr>
        <w:t>Pro více informací kontaktujte:</w:t>
      </w:r>
    </w:p>
    <w:p w14:paraId="57BE91F9" w14:textId="77777777" w:rsidR="00EB1C5A" w:rsidRPr="003916F2" w:rsidRDefault="00EB1C5A" w:rsidP="005A2DC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916F2">
        <w:rPr>
          <w:rFonts w:ascii="Arial" w:hAnsi="Arial" w:cs="Arial"/>
          <w:sz w:val="20"/>
          <w:szCs w:val="20"/>
        </w:rPr>
        <w:t>Marcela Štefcová</w:t>
      </w:r>
    </w:p>
    <w:p w14:paraId="57BE91FA" w14:textId="77777777" w:rsidR="00EB1C5A" w:rsidRPr="00AF63E5" w:rsidRDefault="00EB1C5A" w:rsidP="005A2DC0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AF63E5">
        <w:rPr>
          <w:rFonts w:ascii="Arial" w:hAnsi="Arial" w:cs="Arial"/>
          <w:b/>
          <w:bCs/>
          <w:sz w:val="20"/>
          <w:szCs w:val="20"/>
        </w:rPr>
        <w:t>Crest Communications, a.s.</w:t>
      </w:r>
    </w:p>
    <w:p w14:paraId="57BE91FB" w14:textId="77777777" w:rsidR="00EB1C5A" w:rsidRPr="00AF63E5" w:rsidRDefault="00EB1C5A" w:rsidP="005A2DC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F63E5">
        <w:rPr>
          <w:rFonts w:ascii="Arial" w:hAnsi="Arial" w:cs="Arial"/>
          <w:sz w:val="20"/>
          <w:szCs w:val="20"/>
        </w:rPr>
        <w:t>Ostrovní 126/30</w:t>
      </w:r>
    </w:p>
    <w:p w14:paraId="57BE91FC" w14:textId="77777777" w:rsidR="00EB1C5A" w:rsidRPr="00AF63E5" w:rsidRDefault="00EB1C5A" w:rsidP="005A2DC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F63E5">
        <w:rPr>
          <w:rFonts w:ascii="Arial" w:hAnsi="Arial" w:cs="Arial"/>
          <w:sz w:val="20"/>
          <w:szCs w:val="20"/>
        </w:rPr>
        <w:t>110 00 Praha 1</w:t>
      </w:r>
    </w:p>
    <w:p w14:paraId="57BE91FD" w14:textId="77777777" w:rsidR="00EB1C5A" w:rsidRPr="00AF63E5" w:rsidRDefault="00EB1C5A" w:rsidP="005A2DC0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AF63E5">
        <w:rPr>
          <w:rFonts w:ascii="Arial" w:hAnsi="Arial" w:cs="Arial"/>
          <w:sz w:val="20"/>
          <w:szCs w:val="20"/>
        </w:rPr>
        <w:t>gsm</w:t>
      </w:r>
      <w:proofErr w:type="spellEnd"/>
      <w:r w:rsidRPr="00AF63E5">
        <w:rPr>
          <w:rFonts w:ascii="Arial" w:hAnsi="Arial" w:cs="Arial"/>
          <w:sz w:val="20"/>
          <w:szCs w:val="20"/>
        </w:rPr>
        <w:t>: + 420 731 613 669</w:t>
      </w:r>
    </w:p>
    <w:p w14:paraId="57BE91FE" w14:textId="77777777" w:rsidR="00EB1C5A" w:rsidRPr="00AF63E5" w:rsidRDefault="009C3B08" w:rsidP="005A2DC0">
      <w:pPr>
        <w:spacing w:after="0" w:line="240" w:lineRule="auto"/>
        <w:rPr>
          <w:rFonts w:ascii="Arial" w:hAnsi="Arial" w:cs="Arial"/>
          <w:sz w:val="20"/>
          <w:szCs w:val="20"/>
        </w:rPr>
      </w:pPr>
      <w:hyperlink w:tooltip="blocked::http://www.crestcom.cz&#10;http://www.crestcom.cz/" w:history="1">
        <w:r w:rsidR="00EB1C5A" w:rsidRPr="00AF63E5">
          <w:rPr>
            <w:rStyle w:val="Hypertextovodkaz"/>
            <w:rFonts w:ascii="Arial" w:hAnsi="Arial" w:cs="Arial"/>
            <w:color w:val="990033"/>
            <w:sz w:val="20"/>
            <w:szCs w:val="20"/>
          </w:rPr>
          <w:t>www.crestcom.cz</w:t>
        </w:r>
      </w:hyperlink>
    </w:p>
    <w:p w14:paraId="57BE91FF" w14:textId="77777777" w:rsidR="00316D20" w:rsidRDefault="00EB1C5A" w:rsidP="00316D20">
      <w:pPr>
        <w:spacing w:after="0" w:line="240" w:lineRule="auto"/>
        <w:rPr>
          <w:rStyle w:val="Hypertextovodkaz"/>
          <w:rFonts w:ascii="Arial" w:hAnsi="Arial" w:cs="Arial"/>
          <w:color w:val="990033"/>
          <w:sz w:val="20"/>
          <w:szCs w:val="20"/>
        </w:rPr>
      </w:pPr>
      <w:r w:rsidRPr="00AF63E5">
        <w:rPr>
          <w:rFonts w:ascii="Arial" w:hAnsi="Arial" w:cs="Arial"/>
          <w:color w:val="000000"/>
          <w:sz w:val="20"/>
          <w:szCs w:val="20"/>
        </w:rPr>
        <w:t xml:space="preserve">e-mail: </w:t>
      </w:r>
      <w:hyperlink r:id="rId8" w:history="1">
        <w:r w:rsidRPr="00AF63E5">
          <w:rPr>
            <w:rStyle w:val="Hypertextovodkaz"/>
            <w:rFonts w:ascii="Arial" w:hAnsi="Arial" w:cs="Arial"/>
            <w:color w:val="990033"/>
            <w:sz w:val="20"/>
            <w:szCs w:val="20"/>
          </w:rPr>
          <w:t>marcela.stefcova@crestcom.cz</w:t>
        </w:r>
      </w:hyperlink>
    </w:p>
    <w:p w14:paraId="57BE9200" w14:textId="77777777" w:rsidR="005A2DC0" w:rsidRPr="00316D20" w:rsidRDefault="00EB1C5A" w:rsidP="00316D2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A0CB6">
        <w:rPr>
          <w:b/>
        </w:rPr>
        <w:t>Informace pro editory:</w:t>
      </w:r>
    </w:p>
    <w:p w14:paraId="57BE9201" w14:textId="77777777" w:rsidR="005A2DC0" w:rsidRPr="001A0CB6" w:rsidRDefault="005A2DC0" w:rsidP="005A2DC0">
      <w:pPr>
        <w:pStyle w:val="F2-zkladn"/>
        <w:spacing w:before="0" w:line="240" w:lineRule="auto"/>
        <w:rPr>
          <w:b/>
        </w:rPr>
      </w:pPr>
    </w:p>
    <w:p w14:paraId="57BE9202" w14:textId="77777777" w:rsidR="00EB1C5A" w:rsidRPr="003E1363" w:rsidRDefault="00EB1C5A" w:rsidP="005A2DC0">
      <w:pPr>
        <w:pStyle w:val="F2-zkladn"/>
        <w:spacing w:before="0" w:line="240" w:lineRule="auto"/>
      </w:pPr>
      <w:r w:rsidRPr="00316C9E">
        <w:lastRenderedPageBreak/>
        <w:t xml:space="preserve">Skupina </w:t>
      </w:r>
      <w:r w:rsidRPr="001A0CB6">
        <w:rPr>
          <w:b/>
        </w:rPr>
        <w:t xml:space="preserve">TPA </w:t>
      </w:r>
      <w:r>
        <w:rPr>
          <w:b/>
        </w:rPr>
        <w:t>Group</w:t>
      </w:r>
      <w:r w:rsidRPr="00316C9E">
        <w:t xml:space="preserve"> </w:t>
      </w:r>
      <w:r>
        <w:t>poskytuje v České republice své služby od roku</w:t>
      </w:r>
      <w:r w:rsidRPr="00316C9E">
        <w:t xml:space="preserve"> </w:t>
      </w:r>
      <w:r w:rsidRPr="00F32BD2">
        <w:t>1993</w:t>
      </w:r>
      <w:r w:rsidRPr="00316C9E">
        <w:t xml:space="preserve"> a působí celkem v</w:t>
      </w:r>
      <w:r w:rsidR="00483CC4">
        <w:t>e dvanácti</w:t>
      </w:r>
      <w:r>
        <w:t xml:space="preserve"> </w:t>
      </w:r>
      <w:r w:rsidRPr="00316C9E">
        <w:t xml:space="preserve">zemích střední a </w:t>
      </w:r>
      <w:r>
        <w:t>jiho</w:t>
      </w:r>
      <w:r w:rsidRPr="00316C9E">
        <w:t xml:space="preserve">východní Evropy. </w:t>
      </w:r>
      <w:r w:rsidR="009B0DF4">
        <w:t>Poskytuje služby zej</w:t>
      </w:r>
      <w:r w:rsidR="009B0DF4" w:rsidRPr="00F25612">
        <w:t>ména v oblastech daňově poradenství, vedení účetnictví, auditu, oceňování a poradenství při akvizicích.</w:t>
      </w:r>
      <w:r w:rsidR="009B0DF4" w:rsidRPr="00316C9E">
        <w:t xml:space="preserve"> </w:t>
      </w:r>
      <w:r w:rsidRPr="00316C9E">
        <w:t xml:space="preserve"> Zaměřuje se především na </w:t>
      </w:r>
      <w:r>
        <w:t xml:space="preserve">korporátní </w:t>
      </w:r>
      <w:r w:rsidRPr="00316C9E">
        <w:t xml:space="preserve">klienty podnikající </w:t>
      </w:r>
      <w:r>
        <w:t xml:space="preserve">na mezinárodní úrovni </w:t>
      </w:r>
      <w:r w:rsidRPr="00316C9E">
        <w:t xml:space="preserve">v oblasti střední a </w:t>
      </w:r>
      <w:r>
        <w:t>jiho</w:t>
      </w:r>
      <w:r w:rsidRPr="00316C9E">
        <w:t xml:space="preserve">východní Evropy. </w:t>
      </w:r>
      <w:r>
        <w:t xml:space="preserve">Skupina TPA Group je nezávislým členem </w:t>
      </w:r>
      <w:r w:rsidRPr="00BC4A3D">
        <w:t>aliance</w:t>
      </w:r>
      <w:r w:rsidRPr="00F32BD2">
        <w:rPr>
          <w:b/>
        </w:rPr>
        <w:t xml:space="preserve"> </w:t>
      </w:r>
      <w:proofErr w:type="spellStart"/>
      <w:r w:rsidRPr="00F32BD2">
        <w:rPr>
          <w:b/>
        </w:rPr>
        <w:t>Baker</w:t>
      </w:r>
      <w:proofErr w:type="spellEnd"/>
      <w:r w:rsidRPr="00F32BD2">
        <w:rPr>
          <w:b/>
        </w:rPr>
        <w:t xml:space="preserve"> </w:t>
      </w:r>
      <w:proofErr w:type="spellStart"/>
      <w:r w:rsidRPr="00F32BD2">
        <w:rPr>
          <w:b/>
        </w:rPr>
        <w:t>Tilly</w:t>
      </w:r>
      <w:proofErr w:type="spellEnd"/>
      <w:r w:rsidRPr="00F32BD2">
        <w:rPr>
          <w:b/>
        </w:rPr>
        <w:t xml:space="preserve"> </w:t>
      </w:r>
      <w:proofErr w:type="spellStart"/>
      <w:r w:rsidRPr="00F32BD2">
        <w:rPr>
          <w:b/>
        </w:rPr>
        <w:t>Europe</w:t>
      </w:r>
      <w:proofErr w:type="spellEnd"/>
      <w:r w:rsidRPr="00F32BD2">
        <w:rPr>
          <w:b/>
        </w:rPr>
        <w:t xml:space="preserve"> </w:t>
      </w:r>
      <w:proofErr w:type="spellStart"/>
      <w:r w:rsidRPr="00F32BD2">
        <w:rPr>
          <w:b/>
        </w:rPr>
        <w:t>Alliance</w:t>
      </w:r>
      <w:proofErr w:type="spellEnd"/>
      <w:r>
        <w:t xml:space="preserve">, </w:t>
      </w:r>
      <w:r w:rsidRPr="00316D20">
        <w:t xml:space="preserve">jejímiž dalšími členy je celosvětová poradenská síť </w:t>
      </w:r>
      <w:hyperlink r:id="rId9" w:history="1">
        <w:proofErr w:type="spellStart"/>
        <w:r w:rsidRPr="00316D20">
          <w:rPr>
            <w:rStyle w:val="Hypertextovodkaz"/>
            <w:b/>
          </w:rPr>
          <w:t>Baker</w:t>
        </w:r>
        <w:proofErr w:type="spellEnd"/>
        <w:r w:rsidRPr="00316D20">
          <w:rPr>
            <w:rStyle w:val="Hypertextovodkaz"/>
            <w:b/>
          </w:rPr>
          <w:t xml:space="preserve"> </w:t>
        </w:r>
        <w:proofErr w:type="spellStart"/>
        <w:r w:rsidRPr="00316D20">
          <w:rPr>
            <w:rStyle w:val="Hypertextovodkaz"/>
            <w:b/>
          </w:rPr>
          <w:t>Tilly</w:t>
        </w:r>
        <w:proofErr w:type="spellEnd"/>
        <w:r w:rsidRPr="00316D20">
          <w:rPr>
            <w:rStyle w:val="Hypertextovodkaz"/>
            <w:b/>
          </w:rPr>
          <w:t xml:space="preserve"> International</w:t>
        </w:r>
      </w:hyperlink>
      <w:r w:rsidRPr="00316D20">
        <w:t xml:space="preserve"> a samostatný člen </w:t>
      </w:r>
      <w:proofErr w:type="spellStart"/>
      <w:r w:rsidRPr="00316D20">
        <w:t>Baker</w:t>
      </w:r>
      <w:proofErr w:type="spellEnd"/>
      <w:r w:rsidRPr="00316D20">
        <w:t xml:space="preserve"> </w:t>
      </w:r>
      <w:proofErr w:type="spellStart"/>
      <w:r w:rsidRPr="00316D20">
        <w:t>Tilly</w:t>
      </w:r>
      <w:proofErr w:type="spellEnd"/>
      <w:r w:rsidRPr="00316D20">
        <w:t xml:space="preserve"> International, </w:t>
      </w:r>
      <w:hyperlink r:id="rId10" w:history="1">
        <w:proofErr w:type="spellStart"/>
        <w:r w:rsidR="00433B9A">
          <w:rPr>
            <w:rStyle w:val="Hypertextovodkaz"/>
            <w:b/>
          </w:rPr>
          <w:t>Baker</w:t>
        </w:r>
        <w:proofErr w:type="spellEnd"/>
        <w:r w:rsidR="00433B9A">
          <w:rPr>
            <w:rStyle w:val="Hypertextovodkaz"/>
            <w:b/>
          </w:rPr>
          <w:t xml:space="preserve"> </w:t>
        </w:r>
        <w:proofErr w:type="spellStart"/>
        <w:r w:rsidR="00433B9A">
          <w:rPr>
            <w:rStyle w:val="Hypertextovodkaz"/>
            <w:b/>
          </w:rPr>
          <w:t>Tilly</w:t>
        </w:r>
        <w:proofErr w:type="spellEnd"/>
      </w:hyperlink>
      <w:r w:rsidRPr="00316D20">
        <w:t xml:space="preserve"> v Německu. Díky</w:t>
      </w:r>
      <w:r>
        <w:t xml:space="preserve"> členství v </w:t>
      </w:r>
      <w:proofErr w:type="spellStart"/>
      <w:r>
        <w:t>Baker</w:t>
      </w:r>
      <w:proofErr w:type="spellEnd"/>
      <w:r>
        <w:t xml:space="preserve"> </w:t>
      </w:r>
      <w:proofErr w:type="spellStart"/>
      <w:r>
        <w:t>Tilly</w:t>
      </w:r>
      <w:proofErr w:type="spellEnd"/>
      <w:r>
        <w:t xml:space="preserve"> </w:t>
      </w:r>
      <w:proofErr w:type="spellStart"/>
      <w:r>
        <w:t>Europe</w:t>
      </w:r>
      <w:proofErr w:type="spellEnd"/>
      <w:r>
        <w:t xml:space="preserve"> </w:t>
      </w:r>
      <w:proofErr w:type="spellStart"/>
      <w:r>
        <w:t>Allience</w:t>
      </w:r>
      <w:proofErr w:type="spellEnd"/>
      <w:r>
        <w:t xml:space="preserve"> nabízí skupina TPA Group svým klientům služby globální sítě </w:t>
      </w:r>
      <w:proofErr w:type="spellStart"/>
      <w:r>
        <w:t>Baker</w:t>
      </w:r>
      <w:proofErr w:type="spellEnd"/>
      <w:r>
        <w:t xml:space="preserve"> </w:t>
      </w:r>
      <w:proofErr w:type="spellStart"/>
      <w:r>
        <w:t>Tilly</w:t>
      </w:r>
      <w:proofErr w:type="spellEnd"/>
      <w:r>
        <w:t xml:space="preserve"> International, která patří do první desítky celosvětových poradenských sítí. </w:t>
      </w:r>
    </w:p>
    <w:p w14:paraId="57BE9203" w14:textId="77777777" w:rsidR="001272D9" w:rsidRDefault="001272D9"/>
    <w:sectPr w:rsidR="001272D9" w:rsidSect="00316D2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164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0AA9E" w14:textId="77777777" w:rsidR="009C3B08" w:rsidRDefault="009C3B08" w:rsidP="00087B0F">
      <w:pPr>
        <w:spacing w:after="0" w:line="240" w:lineRule="auto"/>
      </w:pPr>
      <w:r>
        <w:separator/>
      </w:r>
    </w:p>
  </w:endnote>
  <w:endnote w:type="continuationSeparator" w:id="0">
    <w:p w14:paraId="26F54A48" w14:textId="77777777" w:rsidR="009C3B08" w:rsidRDefault="009C3B08" w:rsidP="00087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E920C" w14:textId="77777777" w:rsidR="00A71FE0" w:rsidRDefault="00A71FE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E920D" w14:textId="77777777" w:rsidR="00A71FE0" w:rsidRDefault="00A71FE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E920F" w14:textId="77777777" w:rsidR="00A71FE0" w:rsidRDefault="00A71FE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49841" w14:textId="77777777" w:rsidR="009C3B08" w:rsidRDefault="009C3B08" w:rsidP="00087B0F">
      <w:pPr>
        <w:spacing w:after="0" w:line="240" w:lineRule="auto"/>
      </w:pPr>
      <w:r>
        <w:separator/>
      </w:r>
    </w:p>
  </w:footnote>
  <w:footnote w:type="continuationSeparator" w:id="0">
    <w:p w14:paraId="02FCFE44" w14:textId="77777777" w:rsidR="009C3B08" w:rsidRDefault="009C3B08" w:rsidP="00087B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E920A" w14:textId="77777777" w:rsidR="00A71FE0" w:rsidRDefault="00A71FE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E920B" w14:textId="77777777" w:rsidR="00704800" w:rsidRDefault="004432AB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57BE9210" wp14:editId="57BE9211">
          <wp:simplePos x="0" y="0"/>
          <wp:positionH relativeFrom="margin">
            <wp:posOffset>4303395</wp:posOffset>
          </wp:positionH>
          <wp:positionV relativeFrom="margin">
            <wp:posOffset>-1171575</wp:posOffset>
          </wp:positionV>
          <wp:extent cx="1490980" cy="1109980"/>
          <wp:effectExtent l="0" t="0" r="0" b="0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0980" cy="1109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E920E" w14:textId="77777777" w:rsidR="00A71FE0" w:rsidRDefault="00A71FE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B0F"/>
    <w:rsid w:val="000474F2"/>
    <w:rsid w:val="0005087E"/>
    <w:rsid w:val="00087B0F"/>
    <w:rsid w:val="000A2944"/>
    <w:rsid w:val="000B0ED3"/>
    <w:rsid w:val="000B1F52"/>
    <w:rsid w:val="000F648D"/>
    <w:rsid w:val="001272D9"/>
    <w:rsid w:val="001514D6"/>
    <w:rsid w:val="001833EC"/>
    <w:rsid w:val="001F387C"/>
    <w:rsid w:val="0027105E"/>
    <w:rsid w:val="002948D0"/>
    <w:rsid w:val="002A7D37"/>
    <w:rsid w:val="003143B9"/>
    <w:rsid w:val="00316D20"/>
    <w:rsid w:val="00381597"/>
    <w:rsid w:val="00385385"/>
    <w:rsid w:val="003916F2"/>
    <w:rsid w:val="00397830"/>
    <w:rsid w:val="003B5AE8"/>
    <w:rsid w:val="004010C0"/>
    <w:rsid w:val="004321DB"/>
    <w:rsid w:val="00433B9A"/>
    <w:rsid w:val="004432AB"/>
    <w:rsid w:val="00474216"/>
    <w:rsid w:val="00483CC4"/>
    <w:rsid w:val="00494A82"/>
    <w:rsid w:val="004E344A"/>
    <w:rsid w:val="004F2D5A"/>
    <w:rsid w:val="0051646C"/>
    <w:rsid w:val="0053615C"/>
    <w:rsid w:val="00590F8E"/>
    <w:rsid w:val="005A2DC0"/>
    <w:rsid w:val="005F3775"/>
    <w:rsid w:val="00643BFA"/>
    <w:rsid w:val="00667056"/>
    <w:rsid w:val="00677F43"/>
    <w:rsid w:val="006A65B5"/>
    <w:rsid w:val="006D4B45"/>
    <w:rsid w:val="006F0112"/>
    <w:rsid w:val="00704800"/>
    <w:rsid w:val="00735B2F"/>
    <w:rsid w:val="00757E4B"/>
    <w:rsid w:val="00784698"/>
    <w:rsid w:val="00792360"/>
    <w:rsid w:val="007B5B26"/>
    <w:rsid w:val="007B5F1E"/>
    <w:rsid w:val="007C65E0"/>
    <w:rsid w:val="007D4CFC"/>
    <w:rsid w:val="007E1A19"/>
    <w:rsid w:val="008E0CBB"/>
    <w:rsid w:val="00911D3B"/>
    <w:rsid w:val="0099767A"/>
    <w:rsid w:val="009B0DF4"/>
    <w:rsid w:val="009C3B08"/>
    <w:rsid w:val="00A71FE0"/>
    <w:rsid w:val="00AD6570"/>
    <w:rsid w:val="00AF63E5"/>
    <w:rsid w:val="00B76817"/>
    <w:rsid w:val="00BB2F4F"/>
    <w:rsid w:val="00BC4A3D"/>
    <w:rsid w:val="00BE16A9"/>
    <w:rsid w:val="00C27561"/>
    <w:rsid w:val="00C43F8F"/>
    <w:rsid w:val="00C8053C"/>
    <w:rsid w:val="00D01576"/>
    <w:rsid w:val="00D04011"/>
    <w:rsid w:val="00D26944"/>
    <w:rsid w:val="00D4284D"/>
    <w:rsid w:val="00D67270"/>
    <w:rsid w:val="00D72C84"/>
    <w:rsid w:val="00DA18DA"/>
    <w:rsid w:val="00DB6D1B"/>
    <w:rsid w:val="00DF7E3A"/>
    <w:rsid w:val="00EA436F"/>
    <w:rsid w:val="00EB1C5A"/>
    <w:rsid w:val="00F32BD2"/>
    <w:rsid w:val="00FE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BE91DF"/>
  <w15:chartTrackingRefBased/>
  <w15:docId w15:val="{CB94C65A-AEAA-42C2-B1E6-20340A8E7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87B0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087B0F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087B0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87B0F"/>
    <w:rPr>
      <w:sz w:val="22"/>
      <w:szCs w:val="22"/>
      <w:lang w:eastAsia="en-US"/>
    </w:rPr>
  </w:style>
  <w:style w:type="paragraph" w:customStyle="1" w:styleId="F2-zkladn">
    <w:name w:val="F2 - základní"/>
    <w:link w:val="F2-zkladnCharChar"/>
    <w:rsid w:val="00EB1C5A"/>
    <w:pPr>
      <w:spacing w:before="240" w:line="300" w:lineRule="exact"/>
      <w:jc w:val="both"/>
    </w:pPr>
    <w:rPr>
      <w:rFonts w:ascii="Arial" w:eastAsia="Times New Roman" w:hAnsi="Arial" w:cs="Arial"/>
      <w:lang w:eastAsia="cs-CZ"/>
    </w:rPr>
  </w:style>
  <w:style w:type="character" w:styleId="Hypertextovodkaz">
    <w:name w:val="Hyperlink"/>
    <w:semiHidden/>
    <w:rsid w:val="00EB1C5A"/>
    <w:rPr>
      <w:color w:val="0000FF"/>
      <w:u w:val="single"/>
    </w:rPr>
  </w:style>
  <w:style w:type="character" w:customStyle="1" w:styleId="F2-zkladnCharChar">
    <w:name w:val="F2 - základní Char Char"/>
    <w:link w:val="F2-zkladn"/>
    <w:rsid w:val="00EB1C5A"/>
    <w:rPr>
      <w:rFonts w:ascii="Arial" w:eastAsia="Times New Roman" w:hAnsi="Arial" w:cs="Arial"/>
    </w:rPr>
  </w:style>
  <w:style w:type="character" w:styleId="Odkaznakoment">
    <w:name w:val="annotation reference"/>
    <w:uiPriority w:val="99"/>
    <w:semiHidden/>
    <w:unhideWhenUsed/>
    <w:rsid w:val="00BC4A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C4A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BC4A3D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C4A3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C4A3D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4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BC4A3D"/>
    <w:rPr>
      <w:rFonts w:ascii="Segoe UI" w:hAnsi="Segoe UI" w:cs="Segoe UI"/>
      <w:sz w:val="18"/>
      <w:szCs w:val="18"/>
      <w:lang w:eastAsia="en-US"/>
    </w:rPr>
  </w:style>
  <w:style w:type="paragraph" w:styleId="Revize">
    <w:name w:val="Revision"/>
    <w:hidden/>
    <w:uiPriority w:val="99"/>
    <w:semiHidden/>
    <w:rsid w:val="00BC4A3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cela.stefcova@crestcom.cz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bakertilly.d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akertillyinternational.com/web/home.aspx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26082A-6D81-4A06-B2A5-1CC4D6A20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384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Links>
    <vt:vector size="18" baseType="variant">
      <vt:variant>
        <vt:i4>1966161</vt:i4>
      </vt:variant>
      <vt:variant>
        <vt:i4>9</vt:i4>
      </vt:variant>
      <vt:variant>
        <vt:i4>0</vt:i4>
      </vt:variant>
      <vt:variant>
        <vt:i4>5</vt:i4>
      </vt:variant>
      <vt:variant>
        <vt:lpwstr>http://www.bakertilly.de/</vt:lpwstr>
      </vt:variant>
      <vt:variant>
        <vt:lpwstr/>
      </vt:variant>
      <vt:variant>
        <vt:i4>720917</vt:i4>
      </vt:variant>
      <vt:variant>
        <vt:i4>6</vt:i4>
      </vt:variant>
      <vt:variant>
        <vt:i4>0</vt:i4>
      </vt:variant>
      <vt:variant>
        <vt:i4>5</vt:i4>
      </vt:variant>
      <vt:variant>
        <vt:lpwstr>http://www.bakertillyinternational.com/web/home.aspx</vt:lpwstr>
      </vt:variant>
      <vt:variant>
        <vt:lpwstr/>
      </vt:variant>
      <vt:variant>
        <vt:i4>5636133</vt:i4>
      </vt:variant>
      <vt:variant>
        <vt:i4>3</vt:i4>
      </vt:variant>
      <vt:variant>
        <vt:i4>0</vt:i4>
      </vt:variant>
      <vt:variant>
        <vt:i4>5</vt:i4>
      </vt:variant>
      <vt:variant>
        <vt:lpwstr>mailto:marcela.stefcova@crestcom.cz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Linhartová</dc:creator>
  <cp:keywords/>
  <dc:description/>
  <cp:lastModifiedBy>Nikola Spurná</cp:lastModifiedBy>
  <cp:revision>4</cp:revision>
  <cp:lastPrinted>2016-08-25T19:42:00Z</cp:lastPrinted>
  <dcterms:created xsi:type="dcterms:W3CDTF">2021-08-23T07:39:00Z</dcterms:created>
  <dcterms:modified xsi:type="dcterms:W3CDTF">2021-09-01T08:07:00Z</dcterms:modified>
</cp:coreProperties>
</file>